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95" w:rsidRDefault="007D0A95" w:rsidP="007D0A95">
      <w:r>
        <w:rPr>
          <w:noProof/>
          <w:lang w:eastAsia="el-GR"/>
        </w:rPr>
        <w:drawing>
          <wp:inline distT="0" distB="0" distL="0" distR="0">
            <wp:extent cx="527939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95" w:rsidRDefault="007D0A95" w:rsidP="007D0A95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7D0A95" w:rsidRDefault="007D0A95" w:rsidP="007D0A95">
      <w:pPr>
        <w:ind w:firstLine="720"/>
        <w:jc w:val="both"/>
      </w:pPr>
    </w:p>
    <w:p w:rsidR="007D0A95" w:rsidRDefault="007D0A95" w:rsidP="007D0A95">
      <w:pPr>
        <w:ind w:firstLine="720"/>
        <w:jc w:val="center"/>
        <w:rPr>
          <w:b/>
          <w:u w:val="single"/>
        </w:rPr>
      </w:pPr>
      <w:r w:rsidRPr="007D0A95">
        <w:rPr>
          <w:b/>
          <w:u w:val="single"/>
        </w:rPr>
        <w:t>ΔΕΛΤΙΟ ΤΥΠΟΥ</w:t>
      </w:r>
    </w:p>
    <w:p w:rsidR="007D0A95" w:rsidRPr="007D0A95" w:rsidRDefault="007D0A95" w:rsidP="007D0A95">
      <w:pPr>
        <w:ind w:firstLine="720"/>
        <w:jc w:val="center"/>
        <w:rPr>
          <w:b/>
          <w:u w:val="single"/>
        </w:rPr>
      </w:pPr>
    </w:p>
    <w:p w:rsidR="00F121B9" w:rsidRDefault="00E1767B" w:rsidP="007D0A95">
      <w:pPr>
        <w:ind w:firstLine="720"/>
        <w:jc w:val="both"/>
      </w:pPr>
      <w:r>
        <w:t xml:space="preserve">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Ν. Χανίων στηρίζει τους εργαζόμενους στον κλάδο της εστίασης. Είμαστε δίπλα τους και αντίθετοι σε όποια απόφαση θέτει σε κίνδυνο το εργασιακό τους μέλλον.</w:t>
      </w:r>
    </w:p>
    <w:p w:rsidR="007D0A95" w:rsidRDefault="00E1767B" w:rsidP="007D0A95">
      <w:pPr>
        <w:ind w:firstLine="720"/>
        <w:jc w:val="both"/>
      </w:pPr>
      <w:r>
        <w:t>Σ’ αυτούς τους δύσκολους καιρούς που ζούμε</w:t>
      </w:r>
      <w:r w:rsidR="007D0A95">
        <w:t>,</w:t>
      </w:r>
      <w:r>
        <w:t xml:space="preserve"> με την κρίση που μας έχουν δημιουργήσει, πετώντας χιλιάδες εργαζόμενους στον δρόμο και εξαθλιώνοντας την κοινωνία, οι αποφάσεις που </w:t>
      </w:r>
      <w:r w:rsidR="007D0A95">
        <w:t>παίρνονται</w:t>
      </w:r>
      <w:r>
        <w:t xml:space="preserve"> πρέπει να έχουν </w:t>
      </w:r>
      <w:r w:rsidR="007D0A95">
        <w:t>γνώμονα</w:t>
      </w:r>
      <w:r>
        <w:t xml:space="preserve"> πρωτίστως</w:t>
      </w:r>
      <w:r w:rsidR="007D0A95">
        <w:t xml:space="preserve"> </w:t>
      </w:r>
      <w:r>
        <w:t>τους εργαζομένους</w:t>
      </w:r>
      <w:r w:rsidR="007D0A95">
        <w:t>,</w:t>
      </w:r>
      <w:r>
        <w:t xml:space="preserve"> ώστε να διασφαλίσουν την εργασία τους και σε καμία περίπτωση με μία απόφαση να χάσουν την δουλειά τους. </w:t>
      </w:r>
    </w:p>
    <w:p w:rsidR="00E1767B" w:rsidRDefault="00E1767B" w:rsidP="007D0A95">
      <w:pPr>
        <w:ind w:firstLine="720"/>
        <w:jc w:val="both"/>
      </w:pPr>
      <w:r>
        <w:t xml:space="preserve">Οι εργαζόμενοι δεν είναι ούτε αριθμοί, ούτε </w:t>
      </w:r>
      <w:proofErr w:type="spellStart"/>
      <w:r>
        <w:t>τραπεζοκαθίσματα</w:t>
      </w:r>
      <w:proofErr w:type="spellEnd"/>
      <w:r>
        <w:t xml:space="preserve">. </w:t>
      </w:r>
      <w:r w:rsidR="007D0A95">
        <w:t xml:space="preserve"> </w:t>
      </w:r>
      <w:r>
        <w:t xml:space="preserve">Είναι άνθρωποι οι οποίοι ματώνουν καθημερινά για να βγάλουν ένα </w:t>
      </w:r>
      <w:r w:rsidR="007D0A95">
        <w:t>μεροκάματο</w:t>
      </w:r>
      <w:r>
        <w:t xml:space="preserve"> για να </w:t>
      </w:r>
      <w:r w:rsidR="007D0A95">
        <w:t>συντηρήσουν</w:t>
      </w:r>
      <w:r>
        <w:t xml:space="preserve"> τις οικογένειες τους.</w:t>
      </w:r>
    </w:p>
    <w:p w:rsidR="00E1767B" w:rsidRPr="007D0A95" w:rsidRDefault="00E1767B" w:rsidP="007D0A95">
      <w:pPr>
        <w:ind w:firstLine="720"/>
        <w:jc w:val="center"/>
        <w:rPr>
          <w:b/>
        </w:rPr>
      </w:pPr>
      <w:r w:rsidRPr="007D0A95">
        <w:rPr>
          <w:b/>
        </w:rPr>
        <w:t>Το ΕΚΧ στηρίζει και συμπαραστέκεται στους εργαζόμενους  στον κλάδο της εστίασης και την κινητοποίησή τους στις 31-5-2017.</w:t>
      </w:r>
    </w:p>
    <w:p w:rsidR="00E1767B" w:rsidRPr="007D0A95" w:rsidRDefault="00E1767B" w:rsidP="007D0A95">
      <w:pPr>
        <w:jc w:val="center"/>
        <w:rPr>
          <w:b/>
        </w:rPr>
      </w:pPr>
      <w:r w:rsidRPr="007D0A95">
        <w:rPr>
          <w:b/>
        </w:rPr>
        <w:t>ΚΑΝΕΙΣ ΕΡΓΑΖΟΜΕΝΟΣ ΝΑ ΜΗΝ ΧΑΣΕΙ ΤΗΝ ΔΟΥΛΕΙΑΤΟΥ</w:t>
      </w:r>
    </w:p>
    <w:sectPr w:rsidR="00E1767B" w:rsidRPr="007D0A95" w:rsidSect="007D0A9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767B"/>
    <w:rsid w:val="007D0A95"/>
    <w:rsid w:val="00E1767B"/>
    <w:rsid w:val="00F1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D0A9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D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0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CA5B.CD52DC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2017-05-26T08:09:00Z</dcterms:created>
  <dcterms:modified xsi:type="dcterms:W3CDTF">2017-05-26T08:23:00Z</dcterms:modified>
</cp:coreProperties>
</file>